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D39" w:rsidRPr="006A6DCF" w:rsidRDefault="00A93D86" w:rsidP="00EF6D39">
      <w:pPr>
        <w:pStyle w:val="2"/>
        <w:rPr>
          <w:rFonts w:ascii="黑体" w:hAnsi="黑体"/>
          <w:sz w:val="28"/>
        </w:rPr>
      </w:pPr>
      <w:r>
        <w:rPr>
          <w:rFonts w:ascii="宋体" w:hAnsi="宋体" w:cs="宋体" w:hint="eastAsia"/>
          <w:sz w:val="24"/>
          <w:szCs w:val="24"/>
        </w:rPr>
        <w:t>附件</w:t>
      </w:r>
      <w:r w:rsidR="00EF6D39"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/>
          <w:sz w:val="24"/>
          <w:szCs w:val="24"/>
        </w:rPr>
        <w:t xml:space="preserve">       </w:t>
      </w:r>
      <w:r w:rsidR="00EF6D39" w:rsidRPr="006A6DCF">
        <w:rPr>
          <w:rFonts w:ascii="黑体" w:hAnsi="黑体" w:hint="eastAsia"/>
          <w:sz w:val="28"/>
        </w:rPr>
        <w:t>论文选题范围</w:t>
      </w:r>
      <w:r w:rsidR="00EF6D39">
        <w:rPr>
          <w:rFonts w:ascii="黑体" w:hAnsi="黑体" w:hint="eastAsia"/>
          <w:sz w:val="28"/>
        </w:rPr>
        <w:t>（试行）</w:t>
      </w:r>
    </w:p>
    <w:p w:rsidR="00EF6D39" w:rsidRDefault="00EF6D39" w:rsidP="001C472D">
      <w:pPr>
        <w:spacing w:line="360" w:lineRule="auto"/>
        <w:ind w:leftChars="257" w:left="540"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此处只是给大家一个参考范围，具体选题还应在教师的指导下进一步缩小和确定，切忌直接以此作为论文题目。</w:t>
      </w:r>
    </w:p>
    <w:p w:rsidR="00EF6D39" w:rsidRDefault="00EF6D39" w:rsidP="00EF6D39">
      <w:pPr>
        <w:spacing w:line="360" w:lineRule="auto"/>
        <w:ind w:leftChars="257" w:left="540"/>
        <w:rPr>
          <w:rFonts w:ascii="宋体" w:hAnsi="宋体" w:cs="宋体"/>
          <w:sz w:val="24"/>
        </w:rPr>
      </w:pPr>
    </w:p>
    <w:p w:rsidR="00DA5CB3" w:rsidRPr="00E24449" w:rsidRDefault="00DA5CB3" w:rsidP="00DA5CB3"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sz w:val="24"/>
        </w:rPr>
      </w:pPr>
      <w:r w:rsidRPr="00E24449">
        <w:rPr>
          <w:rFonts w:ascii="宋体" w:hAnsi="宋体" w:cs="宋体" w:hint="eastAsia"/>
          <w:b/>
          <w:sz w:val="24"/>
        </w:rPr>
        <w:t>语言学方向</w:t>
      </w:r>
    </w:p>
    <w:p w:rsidR="00DA5CB3" w:rsidRPr="00DA5CB3" w:rsidRDefault="00DA5CB3" w:rsidP="00DA5CB3">
      <w:pPr>
        <w:spacing w:line="360" w:lineRule="auto"/>
        <w:ind w:leftChars="257" w:left="540"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1.</w:t>
      </w:r>
      <w:r>
        <w:rPr>
          <w:rFonts w:ascii="宋体" w:hAnsi="宋体" w:cs="宋体" w:hint="eastAsia"/>
          <w:sz w:val="24"/>
        </w:rPr>
        <w:t>普通话</w:t>
      </w:r>
      <w:r w:rsidR="001951BD">
        <w:rPr>
          <w:rFonts w:ascii="宋体" w:hAnsi="宋体" w:cs="宋体" w:hint="eastAsia"/>
          <w:sz w:val="24"/>
        </w:rPr>
        <w:t>研究</w:t>
      </w:r>
    </w:p>
    <w:p w:rsidR="00DA5CB3" w:rsidRPr="00DA5CB3" w:rsidRDefault="00DA5CB3" w:rsidP="00DA5CB3">
      <w:pPr>
        <w:spacing w:line="360" w:lineRule="auto"/>
        <w:ind w:leftChars="257" w:left="540"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2.</w:t>
      </w:r>
      <w:r>
        <w:rPr>
          <w:rFonts w:ascii="宋体" w:hAnsi="宋体" w:cs="宋体" w:hint="eastAsia"/>
          <w:sz w:val="24"/>
        </w:rPr>
        <w:t>现代汉语语音研究</w:t>
      </w:r>
    </w:p>
    <w:p w:rsidR="002B36A2" w:rsidRDefault="00DA5CB3" w:rsidP="00DA5CB3">
      <w:pPr>
        <w:spacing w:line="360" w:lineRule="auto"/>
        <w:ind w:leftChars="257" w:left="540"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3.</w:t>
      </w:r>
      <w:r w:rsidR="00A73DDD">
        <w:rPr>
          <w:rFonts w:ascii="宋体" w:hAnsi="宋体" w:cs="宋体" w:hint="eastAsia"/>
          <w:sz w:val="24"/>
        </w:rPr>
        <w:t>家乡方言调查</w:t>
      </w:r>
    </w:p>
    <w:p w:rsidR="00DA5CB3" w:rsidRDefault="00DA5CB3" w:rsidP="00DA5CB3">
      <w:pPr>
        <w:spacing w:line="360" w:lineRule="auto"/>
        <w:ind w:leftChars="257" w:left="540"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4.</w:t>
      </w:r>
      <w:r w:rsidR="002932E0">
        <w:rPr>
          <w:rFonts w:ascii="宋体" w:hAnsi="宋体" w:cs="宋体" w:hint="eastAsia"/>
          <w:sz w:val="24"/>
        </w:rPr>
        <w:t>网络流行语研究</w:t>
      </w:r>
    </w:p>
    <w:p w:rsidR="00DA5CB3" w:rsidRDefault="00DA5CB3" w:rsidP="00DA5CB3">
      <w:pPr>
        <w:spacing w:line="360" w:lineRule="auto"/>
        <w:ind w:leftChars="257" w:left="540" w:firstLineChars="200" w:firstLine="48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5.</w:t>
      </w:r>
      <w:r>
        <w:rPr>
          <w:rFonts w:ascii="宋体" w:hAnsi="宋体" w:cs="宋体" w:hint="eastAsia"/>
          <w:sz w:val="24"/>
        </w:rPr>
        <w:t>汉字部首调查</w:t>
      </w:r>
      <w:r w:rsidRPr="00DA5CB3"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 xml:space="preserve">    6.</w:t>
      </w:r>
      <w:r>
        <w:rPr>
          <w:rFonts w:ascii="宋体" w:hAnsi="宋体" w:cs="宋体" w:hint="eastAsia"/>
          <w:sz w:val="24"/>
        </w:rPr>
        <w:t>汉字的形声化</w:t>
      </w:r>
      <w:r w:rsidRPr="00DA5CB3"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 xml:space="preserve">    7</w:t>
      </w:r>
      <w:r w:rsidRPr="00DA5CB3">
        <w:rPr>
          <w:rFonts w:ascii="宋体" w:hAnsi="宋体" w:cs="宋体"/>
          <w:sz w:val="24"/>
        </w:rPr>
        <w:t>.</w:t>
      </w:r>
      <w:r w:rsidR="004B1FDB">
        <w:rPr>
          <w:rFonts w:ascii="宋体" w:hAnsi="宋体" w:cs="宋体" w:hint="eastAsia"/>
          <w:sz w:val="24"/>
        </w:rPr>
        <w:t>亲属称谓的变异研究</w:t>
      </w:r>
      <w:r w:rsidRPr="00DA5CB3"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 xml:space="preserve">    8.</w:t>
      </w:r>
      <w:r>
        <w:rPr>
          <w:rFonts w:ascii="宋体" w:hAnsi="宋体" w:cs="宋体" w:hint="eastAsia"/>
          <w:sz w:val="24"/>
        </w:rPr>
        <w:t>汉字文化研究</w:t>
      </w:r>
    </w:p>
    <w:p w:rsidR="00010B2E" w:rsidRDefault="00010B2E" w:rsidP="00010B2E">
      <w:pPr>
        <w:spacing w:line="360" w:lineRule="auto"/>
        <w:ind w:leftChars="450" w:left="945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9.</w:t>
      </w:r>
      <w:r>
        <w:rPr>
          <w:rFonts w:ascii="宋体" w:hAnsi="宋体" w:cs="宋体" w:hint="eastAsia"/>
          <w:sz w:val="24"/>
        </w:rPr>
        <w:t>行业语研究</w:t>
      </w:r>
      <w:r w:rsidRPr="00010B2E"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>10</w:t>
      </w:r>
      <w:r w:rsidRPr="00010B2E">
        <w:rPr>
          <w:rFonts w:ascii="宋体" w:hAns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隐语研究</w:t>
      </w:r>
      <w:r w:rsidRPr="00010B2E"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>11</w:t>
      </w:r>
      <w:r w:rsidRPr="00010B2E">
        <w:rPr>
          <w:rFonts w:ascii="宋体" w:hAns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禁忌语与委婉语研究</w:t>
      </w:r>
      <w:r w:rsidRPr="00010B2E"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>12</w:t>
      </w:r>
      <w:r w:rsidRPr="00010B2E">
        <w:rPr>
          <w:rFonts w:ascii="宋体" w:hAnsi="宋体" w:cs="宋体"/>
          <w:sz w:val="24"/>
        </w:rPr>
        <w:t>.</w:t>
      </w:r>
      <w:r>
        <w:rPr>
          <w:rFonts w:ascii="宋体" w:hAnsi="宋体" w:cs="宋体" w:hint="eastAsia"/>
          <w:sz w:val="24"/>
        </w:rPr>
        <w:t>新词新义研究</w:t>
      </w:r>
      <w:r w:rsidRPr="00010B2E">
        <w:rPr>
          <w:rFonts w:ascii="宋体" w:hAnsi="宋体" w:cs="宋体"/>
          <w:sz w:val="24"/>
        </w:rPr>
        <w:br/>
      </w:r>
      <w:r>
        <w:rPr>
          <w:rFonts w:ascii="宋体" w:hAnsi="宋体" w:cs="宋体"/>
          <w:sz w:val="24"/>
        </w:rPr>
        <w:t>13.</w:t>
      </w:r>
      <w:r>
        <w:rPr>
          <w:rFonts w:ascii="宋体" w:hAnsi="宋体" w:cs="宋体" w:hint="eastAsia"/>
          <w:sz w:val="24"/>
        </w:rPr>
        <w:t>外来词研究</w:t>
      </w:r>
    </w:p>
    <w:p w:rsidR="002B36A2" w:rsidRDefault="002B36A2" w:rsidP="00010B2E">
      <w:pPr>
        <w:spacing w:line="360" w:lineRule="auto"/>
        <w:ind w:leftChars="450" w:left="945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/>
          <w:sz w:val="24"/>
        </w:rPr>
        <w:t>4.</w:t>
      </w:r>
      <w:r w:rsidR="00F9055E">
        <w:rPr>
          <w:rFonts w:ascii="宋体" w:hAnsi="宋体" w:cs="宋体" w:hint="eastAsia"/>
          <w:sz w:val="24"/>
        </w:rPr>
        <w:t>商品命名问题研究</w:t>
      </w:r>
    </w:p>
    <w:p w:rsidR="005B7A0C" w:rsidRDefault="005B7A0C" w:rsidP="00010B2E">
      <w:pPr>
        <w:spacing w:line="360" w:lineRule="auto"/>
        <w:ind w:leftChars="450" w:left="945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15.</w:t>
      </w:r>
      <w:r>
        <w:rPr>
          <w:rFonts w:ascii="宋体" w:hAnsi="宋体" w:cs="宋体" w:hint="eastAsia"/>
          <w:sz w:val="24"/>
        </w:rPr>
        <w:t>广告语言研究</w:t>
      </w:r>
    </w:p>
    <w:p w:rsidR="002B7824" w:rsidRDefault="002B7824" w:rsidP="002B7824">
      <w:pPr>
        <w:spacing w:line="360" w:lineRule="auto"/>
        <w:ind w:firstLineChars="400" w:firstLine="96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/>
          <w:sz w:val="24"/>
        </w:rPr>
        <w:t>6.</w:t>
      </w:r>
      <w:r w:rsidR="00F26192">
        <w:rPr>
          <w:rFonts w:ascii="宋体" w:hAnsi="宋体" w:cs="宋体" w:hint="eastAsia"/>
          <w:sz w:val="24"/>
        </w:rPr>
        <w:t>某一</w:t>
      </w:r>
      <w:r w:rsidR="000E57AB">
        <w:rPr>
          <w:rFonts w:ascii="宋体" w:hAnsi="宋体" w:cs="宋体" w:hint="eastAsia"/>
          <w:sz w:val="24"/>
        </w:rPr>
        <w:t>部</w:t>
      </w:r>
      <w:r>
        <w:rPr>
          <w:rFonts w:ascii="宋体" w:hAnsi="宋体" w:cs="宋体" w:hint="eastAsia"/>
          <w:sz w:val="24"/>
        </w:rPr>
        <w:t>文学作品的语言研究</w:t>
      </w:r>
    </w:p>
    <w:p w:rsidR="009B79BC" w:rsidRDefault="009B79BC" w:rsidP="002B7824">
      <w:pPr>
        <w:spacing w:line="360" w:lineRule="auto"/>
        <w:ind w:firstLineChars="400" w:firstLine="960"/>
        <w:rPr>
          <w:rFonts w:ascii="宋体" w:hAnsi="宋体" w:cs="宋体"/>
          <w:sz w:val="24"/>
        </w:rPr>
      </w:pPr>
      <w:r>
        <w:rPr>
          <w:rFonts w:ascii="宋体" w:hint="eastAsia"/>
          <w:sz w:val="24"/>
        </w:rPr>
        <w:t>1</w:t>
      </w:r>
      <w:r>
        <w:rPr>
          <w:rFonts w:ascii="宋体"/>
          <w:sz w:val="24"/>
        </w:rPr>
        <w:t>7.</w:t>
      </w:r>
      <w:r w:rsidR="002F1542">
        <w:rPr>
          <w:rFonts w:ascii="宋体" w:hint="eastAsia"/>
          <w:sz w:val="24"/>
        </w:rPr>
        <w:t>某一</w:t>
      </w:r>
      <w:r w:rsidR="00941260">
        <w:rPr>
          <w:rFonts w:ascii="宋体" w:hint="eastAsia"/>
          <w:sz w:val="24"/>
        </w:rPr>
        <w:t>个</w:t>
      </w:r>
      <w:r>
        <w:rPr>
          <w:rFonts w:ascii="宋体" w:hAnsi="宋体" w:cs="宋体" w:hint="eastAsia"/>
          <w:sz w:val="24"/>
        </w:rPr>
        <w:t>作家的语言艺术研究</w:t>
      </w:r>
    </w:p>
    <w:p w:rsidR="00BB23ED" w:rsidRDefault="00BB23ED" w:rsidP="002B7824">
      <w:pPr>
        <w:spacing w:line="360" w:lineRule="auto"/>
        <w:ind w:firstLineChars="400" w:firstLine="960"/>
        <w:rPr>
          <w:rFonts w:ascii="宋体" w:hAnsi="宋体" w:cs="宋体"/>
          <w:sz w:val="24"/>
        </w:rPr>
      </w:pPr>
    </w:p>
    <w:p w:rsidR="00BB23ED" w:rsidRPr="00BB23ED" w:rsidRDefault="001C3D17" w:rsidP="00BB23ED">
      <w:pPr>
        <w:numPr>
          <w:ilvl w:val="0"/>
          <w:numId w:val="2"/>
        </w:numPr>
        <w:spacing w:line="360" w:lineRule="auto"/>
        <w:rPr>
          <w:rFonts w:ascii="宋体" w:hAnsi="宋体" w:cs="宋体"/>
          <w:b/>
          <w:sz w:val="24"/>
        </w:rPr>
      </w:pPr>
      <w:r w:rsidRPr="00E24449">
        <w:rPr>
          <w:rFonts w:ascii="宋体" w:hAnsi="宋体" w:cs="宋体" w:hint="eastAsia"/>
          <w:b/>
          <w:sz w:val="24"/>
        </w:rPr>
        <w:t>文学方向</w:t>
      </w:r>
    </w:p>
    <w:p w:rsidR="009B0C30" w:rsidRDefault="009B0C30" w:rsidP="00ED1186">
      <w:pPr>
        <w:numPr>
          <w:ilvl w:val="0"/>
          <w:numId w:val="3"/>
        </w:numPr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古代文学方向</w:t>
      </w:r>
    </w:p>
    <w:p w:rsidR="009B0C30" w:rsidRPr="007E64D9" w:rsidRDefault="009B0C30" w:rsidP="009B0C3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 w:rsidRPr="007E64D9">
        <w:rPr>
          <w:rFonts w:ascii="宋体" w:hint="eastAsia"/>
          <w:sz w:val="24"/>
        </w:rPr>
        <w:t>1</w:t>
      </w:r>
      <w:r w:rsidRPr="007E64D9">
        <w:rPr>
          <w:rFonts w:ascii="宋体"/>
          <w:sz w:val="24"/>
        </w:rPr>
        <w:t>8.</w:t>
      </w:r>
      <w:r w:rsidRPr="007E64D9">
        <w:rPr>
          <w:rFonts w:ascii="宋体" w:hAnsi="宋体"/>
          <w:sz w:val="24"/>
        </w:rPr>
        <w:t xml:space="preserve"> 汉朝四言诗与</w:t>
      </w:r>
      <w:r w:rsidRPr="007E64D9">
        <w:rPr>
          <w:rFonts w:ascii="宋体" w:hAnsi="宋体" w:hint="eastAsia"/>
          <w:sz w:val="24"/>
        </w:rPr>
        <w:t>《</w:t>
      </w:r>
      <w:r w:rsidRPr="007E64D9">
        <w:rPr>
          <w:rFonts w:ascii="宋体" w:hAnsi="宋体"/>
          <w:sz w:val="24"/>
        </w:rPr>
        <w:t>诗经</w:t>
      </w:r>
      <w:r w:rsidRPr="007E64D9">
        <w:rPr>
          <w:rFonts w:ascii="宋体" w:hAnsi="宋体" w:hint="eastAsia"/>
          <w:sz w:val="24"/>
        </w:rPr>
        <w:t>》</w:t>
      </w:r>
      <w:r w:rsidRPr="007E64D9">
        <w:rPr>
          <w:rFonts w:ascii="宋体" w:hAnsi="宋体"/>
          <w:sz w:val="24"/>
        </w:rPr>
        <w:t>的关系</w:t>
      </w:r>
    </w:p>
    <w:p w:rsidR="009B0C30" w:rsidRPr="00BC3C20" w:rsidRDefault="009B0C30" w:rsidP="009B0C3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 w:rsidRPr="007E64D9">
        <w:rPr>
          <w:rFonts w:ascii="宋体" w:hAnsi="宋体" w:hint="eastAsia"/>
          <w:sz w:val="24"/>
        </w:rPr>
        <w:t>1</w:t>
      </w:r>
      <w:r w:rsidRPr="007E64D9">
        <w:rPr>
          <w:rFonts w:ascii="宋体" w:hAnsi="宋体"/>
          <w:sz w:val="24"/>
        </w:rPr>
        <w:t>9. 建安诗歌对</w:t>
      </w:r>
      <w:r w:rsidRPr="007E64D9">
        <w:rPr>
          <w:rFonts w:ascii="宋体" w:hAnsi="宋体" w:hint="eastAsia"/>
          <w:sz w:val="24"/>
        </w:rPr>
        <w:t>《</w:t>
      </w:r>
      <w:r w:rsidRPr="007E64D9">
        <w:rPr>
          <w:rFonts w:ascii="宋体" w:hAnsi="宋体"/>
          <w:sz w:val="24"/>
        </w:rPr>
        <w:t>古诗十九首</w:t>
      </w:r>
      <w:r w:rsidRPr="007E64D9">
        <w:rPr>
          <w:rFonts w:ascii="宋体" w:hAnsi="宋体" w:hint="eastAsia"/>
          <w:sz w:val="24"/>
        </w:rPr>
        <w:t>》</w:t>
      </w:r>
      <w:r w:rsidRPr="007E64D9">
        <w:rPr>
          <w:rFonts w:ascii="宋体" w:hAnsi="宋体"/>
          <w:sz w:val="24"/>
        </w:rPr>
        <w:t>的继承和发展</w:t>
      </w:r>
      <w:r w:rsidRPr="00BC3C20">
        <w:rPr>
          <w:rFonts w:ascii="宋体" w:hAnsi="宋体"/>
          <w:sz w:val="24"/>
        </w:rPr>
        <w:t xml:space="preserve"> </w:t>
      </w:r>
    </w:p>
    <w:p w:rsidR="009B0C30" w:rsidRPr="00BC3C20" w:rsidRDefault="009B0C30" w:rsidP="009B0C3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 xml:space="preserve">0. </w:t>
      </w:r>
      <w:r w:rsidRPr="00BC3C20">
        <w:rPr>
          <w:rFonts w:ascii="宋体" w:hAnsi="宋体"/>
          <w:sz w:val="24"/>
        </w:rPr>
        <w:t xml:space="preserve">唐宋八大家简论 </w:t>
      </w:r>
    </w:p>
    <w:p w:rsidR="009B0C30" w:rsidRDefault="009B0C30" w:rsidP="009B0C3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2</w:t>
      </w:r>
      <w:r>
        <w:rPr>
          <w:rFonts w:ascii="宋体" w:hAnsi="宋体"/>
          <w:sz w:val="24"/>
        </w:rPr>
        <w:t xml:space="preserve">1. </w:t>
      </w:r>
      <w:r w:rsidRPr="00BC3C20">
        <w:rPr>
          <w:rFonts w:ascii="宋体" w:hAnsi="宋体"/>
          <w:sz w:val="24"/>
        </w:rPr>
        <w:t>欧阳修散文风格论</w:t>
      </w:r>
    </w:p>
    <w:p w:rsidR="009F00A0" w:rsidRPr="00BC3C20" w:rsidRDefault="009F00A0" w:rsidP="009F00A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 w:rsidRPr="007E64D9">
        <w:rPr>
          <w:rFonts w:ascii="宋体" w:hAnsi="宋体" w:hint="eastAsia"/>
          <w:sz w:val="24"/>
        </w:rPr>
        <w:t>2</w:t>
      </w:r>
      <w:r w:rsidRPr="007E64D9">
        <w:rPr>
          <w:rFonts w:ascii="宋体" w:hAnsi="宋体"/>
          <w:sz w:val="24"/>
        </w:rPr>
        <w:t xml:space="preserve">2. </w:t>
      </w:r>
      <w:r w:rsidRPr="007E64D9">
        <w:rPr>
          <w:rFonts w:ascii="宋体" w:hAnsi="宋体" w:hint="eastAsia"/>
          <w:sz w:val="24"/>
        </w:rPr>
        <w:t>苏轼研究</w:t>
      </w:r>
      <w:r w:rsidRPr="00BC3C20">
        <w:rPr>
          <w:rFonts w:ascii="宋体" w:hAnsi="宋体"/>
          <w:sz w:val="24"/>
        </w:rPr>
        <w:t xml:space="preserve"> </w:t>
      </w:r>
    </w:p>
    <w:p w:rsidR="009F00A0" w:rsidRPr="00BC3C20" w:rsidRDefault="009F00A0" w:rsidP="009F00A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 xml:space="preserve">3. </w:t>
      </w:r>
      <w:r w:rsidRPr="00BC3C20">
        <w:rPr>
          <w:rFonts w:ascii="宋体" w:hAnsi="宋体"/>
          <w:sz w:val="24"/>
        </w:rPr>
        <w:t xml:space="preserve">公安派与竟陵派的比较 </w:t>
      </w:r>
    </w:p>
    <w:p w:rsidR="009F00A0" w:rsidRPr="00BC3C20" w:rsidRDefault="009F00A0" w:rsidP="009F00A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24. </w:t>
      </w:r>
      <w:r w:rsidRPr="00BC3C20">
        <w:rPr>
          <w:rFonts w:ascii="宋体" w:hAnsi="宋体"/>
          <w:sz w:val="24"/>
        </w:rPr>
        <w:t xml:space="preserve">李清照的词和词论 </w:t>
      </w:r>
    </w:p>
    <w:p w:rsidR="009F00A0" w:rsidRPr="00BC3C20" w:rsidRDefault="009F00A0" w:rsidP="009F00A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 xml:space="preserve">5. </w:t>
      </w:r>
      <w:r w:rsidRPr="00BC3C20">
        <w:rPr>
          <w:rFonts w:ascii="宋体" w:hAnsi="宋体"/>
          <w:sz w:val="24"/>
        </w:rPr>
        <w:t xml:space="preserve">元散曲分析 </w:t>
      </w:r>
    </w:p>
    <w:p w:rsidR="009F00A0" w:rsidRPr="00BC3C20" w:rsidRDefault="009F00A0" w:rsidP="009F00A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</w:t>
      </w:r>
      <w:r>
        <w:rPr>
          <w:rFonts w:ascii="宋体" w:hAnsi="宋体"/>
          <w:sz w:val="24"/>
        </w:rPr>
        <w:t xml:space="preserve">6. </w:t>
      </w:r>
      <w:r w:rsidRPr="00BC3C20">
        <w:rPr>
          <w:rFonts w:ascii="宋体" w:hAnsi="宋体"/>
          <w:sz w:val="24"/>
        </w:rPr>
        <w:t xml:space="preserve">元杂剧的艺术 </w:t>
      </w:r>
    </w:p>
    <w:p w:rsidR="009F00A0" w:rsidRPr="00BC3C20" w:rsidRDefault="009F00A0" w:rsidP="009F00A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 w:rsidRPr="007E64D9">
        <w:rPr>
          <w:rFonts w:ascii="宋体" w:hAnsi="宋体" w:hint="eastAsia"/>
          <w:sz w:val="24"/>
        </w:rPr>
        <w:t>2</w:t>
      </w:r>
      <w:r w:rsidRPr="007E64D9">
        <w:rPr>
          <w:rFonts w:ascii="宋体" w:hAnsi="宋体"/>
          <w:sz w:val="24"/>
        </w:rPr>
        <w:t xml:space="preserve">7. </w:t>
      </w:r>
      <w:r w:rsidRPr="007E64D9">
        <w:rPr>
          <w:rFonts w:ascii="宋体" w:hAnsi="宋体" w:hint="eastAsia"/>
          <w:sz w:val="24"/>
        </w:rPr>
        <w:t>明代小品文研究</w:t>
      </w:r>
    </w:p>
    <w:p w:rsidR="009F00A0" w:rsidRPr="00BC3C20" w:rsidRDefault="009F00A0" w:rsidP="009F00A0">
      <w:pPr>
        <w:spacing w:line="360" w:lineRule="auto"/>
        <w:ind w:leftChars="228" w:left="479" w:firstLineChars="200" w:firstLine="480"/>
        <w:rPr>
          <w:rFonts w:ascii="宋体" w:hAnsi="宋体"/>
          <w:sz w:val="24"/>
        </w:rPr>
      </w:pPr>
      <w:r w:rsidRPr="007E64D9">
        <w:rPr>
          <w:rFonts w:ascii="宋体" w:hAnsi="宋体" w:hint="eastAsia"/>
          <w:sz w:val="24"/>
        </w:rPr>
        <w:t>2</w:t>
      </w:r>
      <w:r w:rsidRPr="007E64D9">
        <w:rPr>
          <w:rFonts w:ascii="宋体" w:hAnsi="宋体"/>
          <w:sz w:val="24"/>
        </w:rPr>
        <w:t>8.</w:t>
      </w:r>
      <w:r w:rsidR="007353AC" w:rsidRPr="007E64D9">
        <w:rPr>
          <w:rFonts w:ascii="宋体" w:hAnsi="宋体"/>
          <w:sz w:val="24"/>
        </w:rPr>
        <w:t xml:space="preserve"> </w:t>
      </w:r>
      <w:r w:rsidRPr="007E64D9">
        <w:rPr>
          <w:rFonts w:ascii="宋体" w:hAnsi="宋体" w:hint="eastAsia"/>
          <w:sz w:val="24"/>
        </w:rPr>
        <w:t>《红楼梦》研究综述</w:t>
      </w:r>
    </w:p>
    <w:p w:rsidR="009B0C30" w:rsidRPr="00812E5C" w:rsidRDefault="009B0C30" w:rsidP="00812E5C">
      <w:pPr>
        <w:spacing w:line="360" w:lineRule="auto"/>
        <w:rPr>
          <w:rFonts w:ascii="宋体" w:hAnsi="宋体"/>
          <w:sz w:val="24"/>
        </w:rPr>
      </w:pPr>
    </w:p>
    <w:p w:rsidR="00ED1186" w:rsidRDefault="00ED1186" w:rsidP="00ED1186">
      <w:pPr>
        <w:numPr>
          <w:ilvl w:val="0"/>
          <w:numId w:val="3"/>
        </w:numPr>
        <w:spacing w:line="360" w:lineRule="auto"/>
        <w:rPr>
          <w:rFonts w:ascii="宋体" w:hAnsi="宋体" w:cs="宋体"/>
          <w:b/>
          <w:sz w:val="24"/>
        </w:rPr>
      </w:pPr>
      <w:r>
        <w:rPr>
          <w:rFonts w:ascii="宋体" w:hAnsi="宋体" w:cs="宋体" w:hint="eastAsia"/>
          <w:b/>
          <w:sz w:val="24"/>
        </w:rPr>
        <w:t>中国现当代文学方向</w:t>
      </w:r>
    </w:p>
    <w:p w:rsidR="00ED1186" w:rsidRPr="00BC3C20" w:rsidRDefault="00ED1186" w:rsidP="00ED1186">
      <w:pPr>
        <w:spacing w:line="360" w:lineRule="auto"/>
        <w:ind w:left="120" w:firstLineChars="300" w:firstLine="72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 </w:t>
      </w:r>
      <w:r w:rsidR="00812E5C">
        <w:rPr>
          <w:rFonts w:ascii="宋体" w:hAnsi="宋体"/>
          <w:sz w:val="24"/>
        </w:rPr>
        <w:t>29</w:t>
      </w:r>
      <w:r>
        <w:rPr>
          <w:rFonts w:ascii="宋体" w:hAnsi="宋体"/>
          <w:sz w:val="24"/>
        </w:rPr>
        <w:t>.</w:t>
      </w:r>
      <w:r w:rsidR="00812E5C">
        <w:rPr>
          <w:rFonts w:ascii="宋体" w:hAnsi="宋体"/>
          <w:sz w:val="24"/>
        </w:rPr>
        <w:t xml:space="preserve"> </w:t>
      </w:r>
      <w:r w:rsidRPr="00BC3C20">
        <w:rPr>
          <w:rFonts w:ascii="宋体" w:hAnsi="宋体"/>
          <w:sz w:val="24"/>
        </w:rPr>
        <w:t>梁启超“小说界革命”的理论和实践</w:t>
      </w:r>
    </w:p>
    <w:p w:rsidR="009C3D0D" w:rsidRPr="00BC3C20" w:rsidRDefault="00812E5C" w:rsidP="009C3D0D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30</w:t>
      </w:r>
      <w:r w:rsidR="00ED1186">
        <w:rPr>
          <w:rFonts w:ascii="宋体" w:hAnsi="宋体"/>
          <w:sz w:val="24"/>
        </w:rPr>
        <w:t>.</w:t>
      </w:r>
      <w:r w:rsidR="009C3D0D" w:rsidRPr="009C3D0D">
        <w:rPr>
          <w:rFonts w:ascii="宋体" w:hAnsi="宋体"/>
          <w:sz w:val="24"/>
        </w:rPr>
        <w:t xml:space="preserve"> </w:t>
      </w:r>
      <w:r w:rsidR="009C3D0D" w:rsidRPr="00BC3C20">
        <w:rPr>
          <w:rFonts w:ascii="宋体" w:hAnsi="宋体"/>
          <w:sz w:val="24"/>
        </w:rPr>
        <w:t>鲁迅小说</w:t>
      </w:r>
      <w:r w:rsidR="009C3D0D" w:rsidRPr="00BC3C20">
        <w:rPr>
          <w:rFonts w:ascii="宋体" w:hAnsi="宋体" w:hint="eastAsia"/>
          <w:sz w:val="24"/>
        </w:rPr>
        <w:t>（或杂文）</w:t>
      </w:r>
      <w:r w:rsidR="009C3D0D" w:rsidRPr="00BC3C20">
        <w:rPr>
          <w:rFonts w:ascii="宋体" w:hAnsi="宋体"/>
          <w:sz w:val="24"/>
        </w:rPr>
        <w:t>研究</w:t>
      </w:r>
    </w:p>
    <w:p w:rsidR="00ED1186" w:rsidRPr="00BC3C20" w:rsidRDefault="00812E5C" w:rsidP="00ED1186">
      <w:pPr>
        <w:spacing w:line="360" w:lineRule="auto"/>
        <w:ind w:left="120" w:firstLineChars="350" w:firstLine="84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31</w:t>
      </w:r>
      <w:r w:rsidR="00732FFB">
        <w:rPr>
          <w:rFonts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ED1186" w:rsidRPr="00BC3C20">
        <w:rPr>
          <w:rFonts w:ascii="宋体" w:hAnsi="宋体"/>
          <w:sz w:val="24"/>
        </w:rPr>
        <w:t xml:space="preserve">论苏曼殊的言情小说 </w:t>
      </w:r>
    </w:p>
    <w:p w:rsidR="00ED1186" w:rsidRPr="00BC3C20" w:rsidRDefault="00812E5C" w:rsidP="00ED1186">
      <w:pPr>
        <w:spacing w:line="360" w:lineRule="auto"/>
        <w:ind w:left="120" w:firstLineChars="350" w:firstLine="84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32</w:t>
      </w:r>
      <w:r w:rsidR="00ED1186">
        <w:rPr>
          <w:rFonts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</w:t>
      </w:r>
      <w:r w:rsidR="00ED1186" w:rsidRPr="00BC3C20">
        <w:rPr>
          <w:rFonts w:ascii="宋体" w:hAnsi="宋体"/>
          <w:sz w:val="24"/>
        </w:rPr>
        <w:t>论胡适《尝试集》在新诗发展上的地位和意义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 xml:space="preserve">3. </w:t>
      </w:r>
      <w:r w:rsidR="00ED1186" w:rsidRPr="00BC3C20">
        <w:rPr>
          <w:rFonts w:ascii="宋体" w:hAnsi="宋体"/>
          <w:sz w:val="24"/>
        </w:rPr>
        <w:t>论老舍的短篇幽默讽刺小说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 xml:space="preserve">4. </w:t>
      </w:r>
      <w:r w:rsidR="00ED1186" w:rsidRPr="00BC3C20">
        <w:rPr>
          <w:rFonts w:ascii="宋体" w:hAnsi="宋体"/>
          <w:sz w:val="24"/>
        </w:rPr>
        <w:t xml:space="preserve">《骆驼祥子》研究 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 xml:space="preserve">5. </w:t>
      </w:r>
      <w:r w:rsidR="00ED1186" w:rsidRPr="00BC3C20">
        <w:rPr>
          <w:rFonts w:ascii="宋体" w:hAnsi="宋体"/>
          <w:sz w:val="24"/>
        </w:rPr>
        <w:t>《茶馆》的语言艺术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 xml:space="preserve">6. </w:t>
      </w:r>
      <w:r w:rsidR="00ED1186" w:rsidRPr="00BC3C20">
        <w:rPr>
          <w:rFonts w:ascii="宋体" w:hAnsi="宋体"/>
          <w:sz w:val="24"/>
        </w:rPr>
        <w:t>林语堂</w:t>
      </w:r>
      <w:r w:rsidR="00ED1186" w:rsidRPr="00BC3C20">
        <w:rPr>
          <w:rFonts w:ascii="宋体" w:hAnsi="宋体" w:hint="eastAsia"/>
          <w:sz w:val="24"/>
        </w:rPr>
        <w:t>（或其他著名学者）</w:t>
      </w:r>
      <w:r w:rsidR="00ED1186" w:rsidRPr="00BC3C20">
        <w:rPr>
          <w:rFonts w:ascii="宋体" w:hAnsi="宋体"/>
          <w:sz w:val="24"/>
        </w:rPr>
        <w:t>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 xml:space="preserve">7. </w:t>
      </w:r>
      <w:r w:rsidR="00ED1186" w:rsidRPr="00BC3C20">
        <w:rPr>
          <w:rFonts w:ascii="宋体" w:hAnsi="宋体"/>
          <w:sz w:val="24"/>
        </w:rPr>
        <w:t>郭沫若诗歌与时代精神</w:t>
      </w:r>
    </w:p>
    <w:p w:rsidR="00ED1186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 xml:space="preserve">8. </w:t>
      </w:r>
      <w:r w:rsidR="00ED1186" w:rsidRPr="00BC3C20">
        <w:rPr>
          <w:rFonts w:ascii="宋体" w:hAnsi="宋体"/>
          <w:sz w:val="24"/>
        </w:rPr>
        <w:t>赵树理小说对现代中国小说艺术的贡献</w:t>
      </w:r>
    </w:p>
    <w:p w:rsidR="00F72E30" w:rsidRDefault="00F72E30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>
        <w:rPr>
          <w:rFonts w:ascii="宋体" w:hAnsi="宋体"/>
          <w:sz w:val="24"/>
        </w:rPr>
        <w:t xml:space="preserve">9. </w:t>
      </w:r>
      <w:r w:rsidR="00375E7F">
        <w:rPr>
          <w:rFonts w:ascii="宋体" w:hAnsi="宋体" w:hint="eastAsia"/>
          <w:sz w:val="24"/>
        </w:rPr>
        <w:t>茅盾小说</w:t>
      </w:r>
      <w:r w:rsidR="0040098B">
        <w:rPr>
          <w:rFonts w:ascii="宋体" w:hAnsi="宋体" w:hint="eastAsia"/>
          <w:sz w:val="24"/>
        </w:rPr>
        <w:t>中</w:t>
      </w:r>
      <w:r w:rsidR="00375E7F">
        <w:rPr>
          <w:rFonts w:ascii="宋体" w:hAnsi="宋体" w:hint="eastAsia"/>
          <w:sz w:val="24"/>
        </w:rPr>
        <w:t>的“二型”形象</w:t>
      </w:r>
    </w:p>
    <w:p w:rsidR="00ED1186" w:rsidRPr="00812E5C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0. </w:t>
      </w:r>
      <w:r w:rsidR="00ED1186" w:rsidRPr="00812E5C">
        <w:rPr>
          <w:rFonts w:ascii="宋体" w:hAnsi="宋体" w:hint="eastAsia"/>
          <w:sz w:val="24"/>
        </w:rPr>
        <w:t>钱钟书《围城》研究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1. </w:t>
      </w:r>
      <w:r w:rsidR="00ED1186" w:rsidRPr="00812E5C">
        <w:rPr>
          <w:rFonts w:ascii="宋体" w:hAnsi="宋体" w:hint="eastAsia"/>
          <w:sz w:val="24"/>
        </w:rPr>
        <w:t>沈从文研究</w:t>
      </w:r>
    </w:p>
    <w:p w:rsidR="00ED1186" w:rsidRPr="00812E5C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2. </w:t>
      </w:r>
      <w:r w:rsidR="00ED1186" w:rsidRPr="00812E5C">
        <w:rPr>
          <w:rFonts w:ascii="宋体" w:hAnsi="宋体"/>
          <w:sz w:val="24"/>
        </w:rPr>
        <w:t>张爱玲小说</w:t>
      </w:r>
      <w:r w:rsidR="00732FFB" w:rsidRPr="00812E5C">
        <w:rPr>
          <w:rFonts w:ascii="宋体" w:hAnsi="宋体" w:hint="eastAsia"/>
          <w:sz w:val="24"/>
        </w:rPr>
        <w:t>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3. </w:t>
      </w:r>
      <w:r w:rsidR="00ED1186" w:rsidRPr="00BC3C20">
        <w:rPr>
          <w:rFonts w:ascii="宋体" w:hAnsi="宋体"/>
          <w:sz w:val="24"/>
        </w:rPr>
        <w:t>论张资平的爱情小说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4. </w:t>
      </w:r>
      <w:r w:rsidR="00ED1186" w:rsidRPr="00BC3C20">
        <w:rPr>
          <w:rFonts w:ascii="宋体" w:hAnsi="宋体"/>
          <w:sz w:val="24"/>
        </w:rPr>
        <w:t>三十年代左翼文学研究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5. </w:t>
      </w:r>
      <w:r w:rsidR="00ED1186" w:rsidRPr="00BC3C20">
        <w:rPr>
          <w:rFonts w:ascii="宋体" w:hAnsi="宋体"/>
          <w:sz w:val="24"/>
        </w:rPr>
        <w:t>延安文学研究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6. </w:t>
      </w:r>
      <w:r w:rsidR="00ED1186" w:rsidRPr="00BC3C20">
        <w:rPr>
          <w:rFonts w:ascii="宋体" w:hAnsi="宋体"/>
          <w:sz w:val="24"/>
        </w:rPr>
        <w:t>田汉</w:t>
      </w:r>
      <w:r w:rsidR="00ED1186" w:rsidRPr="00BC3C20">
        <w:rPr>
          <w:rFonts w:ascii="宋体" w:hAnsi="宋体" w:hint="eastAsia"/>
          <w:sz w:val="24"/>
        </w:rPr>
        <w:t>（或其他著名剧作家）</w:t>
      </w:r>
      <w:r w:rsidR="00ED1186" w:rsidRPr="00BC3C20">
        <w:rPr>
          <w:rFonts w:ascii="宋体" w:hAnsi="宋体"/>
          <w:sz w:val="24"/>
        </w:rPr>
        <w:t>及其剧作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47. </w:t>
      </w:r>
      <w:r w:rsidR="00ED1186" w:rsidRPr="00BC3C20">
        <w:rPr>
          <w:rFonts w:ascii="宋体" w:hAnsi="宋体"/>
          <w:sz w:val="24"/>
        </w:rPr>
        <w:t xml:space="preserve">周杨与中国现当代文学 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4</w:t>
      </w:r>
      <w:r>
        <w:rPr>
          <w:rFonts w:ascii="宋体" w:hAnsi="宋体"/>
          <w:sz w:val="24"/>
        </w:rPr>
        <w:t xml:space="preserve">8. </w:t>
      </w:r>
      <w:r w:rsidR="00ED1186" w:rsidRPr="00BC3C20">
        <w:rPr>
          <w:rFonts w:ascii="宋体" w:hAnsi="宋体"/>
          <w:sz w:val="24"/>
        </w:rPr>
        <w:t xml:space="preserve">论“荷花淀派” 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>
        <w:rPr>
          <w:rFonts w:ascii="宋体" w:hAnsi="宋体"/>
          <w:sz w:val="24"/>
        </w:rPr>
        <w:t xml:space="preserve">9. </w:t>
      </w:r>
      <w:r w:rsidR="00ED1186" w:rsidRPr="00BC3C20">
        <w:rPr>
          <w:rFonts w:ascii="宋体" w:hAnsi="宋体"/>
          <w:sz w:val="24"/>
        </w:rPr>
        <w:t>论“山药蛋派”与民间文学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50. </w:t>
      </w:r>
      <w:r w:rsidR="00ED1186" w:rsidRPr="00BC3C20">
        <w:rPr>
          <w:rFonts w:ascii="宋体" w:hAnsi="宋体"/>
          <w:sz w:val="24"/>
        </w:rPr>
        <w:t xml:space="preserve"> “寻根小说”论</w:t>
      </w:r>
    </w:p>
    <w:p w:rsidR="00ED1186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1. </w:t>
      </w:r>
      <w:r w:rsidR="00ED1186" w:rsidRPr="00BC3C20">
        <w:rPr>
          <w:rFonts w:ascii="宋体" w:hAnsi="宋体"/>
          <w:sz w:val="24"/>
        </w:rPr>
        <w:t xml:space="preserve">先锋小说的叙事特征 </w:t>
      </w:r>
    </w:p>
    <w:p w:rsidR="00ED1186" w:rsidRPr="00812E5C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2. </w:t>
      </w:r>
      <w:r w:rsidR="00ED1186" w:rsidRPr="00812E5C">
        <w:rPr>
          <w:rFonts w:ascii="宋体" w:hAnsi="宋体" w:hint="eastAsia"/>
          <w:sz w:val="24"/>
        </w:rPr>
        <w:t>汪曾祺研究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3. </w:t>
      </w:r>
      <w:r w:rsidR="00ED1186" w:rsidRPr="00812E5C">
        <w:rPr>
          <w:rFonts w:ascii="宋体" w:hAnsi="宋体" w:hint="eastAsia"/>
          <w:sz w:val="24"/>
        </w:rPr>
        <w:t>城市文学研究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4. </w:t>
      </w:r>
      <w:r w:rsidR="00ED1186" w:rsidRPr="00BC3C20">
        <w:rPr>
          <w:rFonts w:ascii="宋体" w:hAnsi="宋体"/>
          <w:sz w:val="24"/>
        </w:rPr>
        <w:t>朦胧诗研究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5. </w:t>
      </w:r>
      <w:r w:rsidR="00ED1186" w:rsidRPr="00BC3C20">
        <w:rPr>
          <w:rFonts w:ascii="宋体" w:hAnsi="宋体"/>
          <w:sz w:val="24"/>
        </w:rPr>
        <w:t>样板戏研究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6. </w:t>
      </w:r>
      <w:r w:rsidR="00ED1186" w:rsidRPr="00BC3C20">
        <w:rPr>
          <w:rFonts w:ascii="宋体" w:hAnsi="宋体"/>
          <w:sz w:val="24"/>
        </w:rPr>
        <w:t>都市小说研究</w:t>
      </w:r>
    </w:p>
    <w:p w:rsidR="00ED1186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7. </w:t>
      </w:r>
      <w:r w:rsidR="00ED1186" w:rsidRPr="00BC3C20">
        <w:rPr>
          <w:rFonts w:ascii="宋体" w:hAnsi="宋体"/>
          <w:sz w:val="24"/>
        </w:rPr>
        <w:t xml:space="preserve">网络小说得失谈 </w:t>
      </w:r>
    </w:p>
    <w:p w:rsidR="00ED1186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8. </w:t>
      </w:r>
      <w:r w:rsidR="00ED1186" w:rsidRPr="00BC3C20">
        <w:rPr>
          <w:rFonts w:ascii="宋体" w:hAnsi="宋体"/>
          <w:sz w:val="24"/>
        </w:rPr>
        <w:t>新生代诗歌的美学追求</w:t>
      </w:r>
    </w:p>
    <w:p w:rsidR="00ED1186" w:rsidRPr="00732FFB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>
        <w:rPr>
          <w:rFonts w:ascii="宋体" w:hAnsi="宋体"/>
          <w:sz w:val="24"/>
        </w:rPr>
        <w:t xml:space="preserve">9. </w:t>
      </w:r>
      <w:r w:rsidR="00ED1186" w:rsidRPr="00812E5C">
        <w:rPr>
          <w:rFonts w:ascii="宋体" w:hAnsi="宋体" w:hint="eastAsia"/>
          <w:sz w:val="24"/>
        </w:rPr>
        <w:t>茅盾文学奖获作家研究</w:t>
      </w:r>
    </w:p>
    <w:p w:rsidR="00732FFB" w:rsidRPr="00812E5C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0. </w:t>
      </w:r>
      <w:r w:rsidR="00732FFB" w:rsidRPr="00812E5C">
        <w:rPr>
          <w:rFonts w:ascii="宋体" w:hAnsi="宋体" w:hint="eastAsia"/>
          <w:sz w:val="24"/>
        </w:rPr>
        <w:t>王安忆小说研究</w:t>
      </w:r>
    </w:p>
    <w:p w:rsidR="00732FFB" w:rsidRPr="00812E5C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61. </w:t>
      </w:r>
      <w:r w:rsidR="00732FFB" w:rsidRPr="00812E5C">
        <w:rPr>
          <w:rFonts w:ascii="宋体" w:hAnsi="宋体" w:hint="eastAsia"/>
          <w:sz w:val="24"/>
        </w:rPr>
        <w:t>王蒙小说研究</w:t>
      </w:r>
    </w:p>
    <w:p w:rsidR="00732FFB" w:rsidRPr="00812E5C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2. </w:t>
      </w:r>
      <w:r w:rsidR="00732FFB" w:rsidRPr="00812E5C">
        <w:rPr>
          <w:rFonts w:ascii="宋体" w:hAnsi="宋体" w:hint="eastAsia"/>
          <w:sz w:val="24"/>
        </w:rPr>
        <w:t>莫言小说研究</w:t>
      </w:r>
    </w:p>
    <w:p w:rsidR="00732FFB" w:rsidRPr="00812E5C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3. </w:t>
      </w:r>
      <w:r w:rsidR="00732FFB" w:rsidRPr="00812E5C">
        <w:rPr>
          <w:rFonts w:ascii="宋体" w:hAnsi="宋体" w:hint="eastAsia"/>
          <w:sz w:val="24"/>
        </w:rPr>
        <w:t>余华小说研究</w:t>
      </w:r>
    </w:p>
    <w:p w:rsidR="00732FFB" w:rsidRPr="00812E5C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4. </w:t>
      </w:r>
      <w:r w:rsidR="00732FFB" w:rsidRPr="00812E5C">
        <w:rPr>
          <w:rFonts w:ascii="宋体" w:hAnsi="宋体" w:hint="eastAsia"/>
          <w:sz w:val="24"/>
        </w:rPr>
        <w:t>刘慈欣的科幻小说研究</w:t>
      </w:r>
    </w:p>
    <w:p w:rsidR="00732FFB" w:rsidRPr="00BC3C20" w:rsidRDefault="00812E5C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5. </w:t>
      </w:r>
      <w:r w:rsidR="00E346F7">
        <w:rPr>
          <w:rFonts w:ascii="宋体" w:hAnsi="宋体" w:hint="eastAsia"/>
          <w:sz w:val="24"/>
        </w:rPr>
        <w:t>某一</w:t>
      </w:r>
      <w:r w:rsidR="00303BA2">
        <w:rPr>
          <w:rFonts w:ascii="宋体" w:hAnsi="宋体" w:hint="eastAsia"/>
          <w:sz w:val="24"/>
        </w:rPr>
        <w:t>部（</w:t>
      </w:r>
      <w:r w:rsidR="00363844">
        <w:rPr>
          <w:rFonts w:ascii="宋体" w:hAnsi="宋体" w:hint="eastAsia"/>
          <w:sz w:val="24"/>
        </w:rPr>
        <w:t>类）</w:t>
      </w:r>
      <w:r w:rsidR="00732FFB" w:rsidRPr="00812E5C">
        <w:rPr>
          <w:rFonts w:ascii="宋体" w:hAnsi="宋体" w:hint="eastAsia"/>
          <w:sz w:val="24"/>
        </w:rPr>
        <w:t>网络文学研究</w:t>
      </w:r>
    </w:p>
    <w:p w:rsidR="00ED1186" w:rsidRPr="00812E5C" w:rsidRDefault="00ED1186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</w:p>
    <w:p w:rsidR="002613B3" w:rsidRPr="002613B3" w:rsidRDefault="002613B3" w:rsidP="002613B3">
      <w:pPr>
        <w:numPr>
          <w:ilvl w:val="0"/>
          <w:numId w:val="3"/>
        </w:numPr>
        <w:spacing w:line="360" w:lineRule="auto"/>
        <w:rPr>
          <w:rFonts w:ascii="宋体" w:hAnsi="宋体" w:cs="宋体"/>
          <w:b/>
          <w:sz w:val="24"/>
        </w:rPr>
      </w:pPr>
      <w:r w:rsidRPr="002613B3">
        <w:rPr>
          <w:rFonts w:ascii="宋体" w:hAnsi="宋体" w:cs="宋体" w:hint="eastAsia"/>
          <w:b/>
          <w:sz w:val="24"/>
        </w:rPr>
        <w:t>外国文学方向</w:t>
      </w:r>
    </w:p>
    <w:p w:rsidR="002613B3" w:rsidRPr="00BC3C20" w:rsidRDefault="002613B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6. </w:t>
      </w:r>
      <w:r w:rsidRPr="00BC3C20">
        <w:rPr>
          <w:rFonts w:ascii="宋体" w:hAnsi="宋体"/>
          <w:sz w:val="24"/>
        </w:rPr>
        <w:t xml:space="preserve">《伊利昂纪》和《奥德修纪》的风格比较 </w:t>
      </w:r>
    </w:p>
    <w:p w:rsidR="002613B3" w:rsidRPr="00BC3C20" w:rsidRDefault="002613B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7. </w:t>
      </w:r>
      <w:r w:rsidRPr="00BC3C20">
        <w:rPr>
          <w:rFonts w:ascii="宋体" w:hAnsi="宋体"/>
          <w:sz w:val="24"/>
        </w:rPr>
        <w:t xml:space="preserve">论《俄狄浦斯王》与古希腊命运观 </w:t>
      </w:r>
    </w:p>
    <w:p w:rsidR="002613B3" w:rsidRPr="00BC3C20" w:rsidRDefault="002613B3" w:rsidP="00535A71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8. </w:t>
      </w:r>
      <w:r w:rsidRPr="00BC3C20">
        <w:rPr>
          <w:rFonts w:ascii="宋体" w:hAnsi="宋体"/>
          <w:sz w:val="24"/>
        </w:rPr>
        <w:t xml:space="preserve">论《神曲》中的象征手法 </w:t>
      </w:r>
    </w:p>
    <w:p w:rsidR="002613B3" w:rsidRPr="00BC3C20" w:rsidRDefault="00535A71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>
        <w:rPr>
          <w:rFonts w:ascii="宋体" w:hAnsi="宋体"/>
          <w:sz w:val="24"/>
        </w:rPr>
        <w:t xml:space="preserve">9. </w:t>
      </w:r>
      <w:r w:rsidR="002613B3" w:rsidRPr="00BC3C20">
        <w:rPr>
          <w:rFonts w:ascii="宋体" w:hAnsi="宋体"/>
          <w:sz w:val="24"/>
        </w:rPr>
        <w:t xml:space="preserve">《十日谈》与人文主义 </w:t>
      </w:r>
    </w:p>
    <w:p w:rsidR="002613B3" w:rsidRPr="00BC3C20" w:rsidRDefault="00535A71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0. </w:t>
      </w:r>
      <w:r w:rsidR="002613B3" w:rsidRPr="00BC3C20">
        <w:rPr>
          <w:rFonts w:ascii="宋体" w:hAnsi="宋体"/>
          <w:sz w:val="24"/>
        </w:rPr>
        <w:t>论《堂</w:t>
      </w:r>
      <w:r w:rsidR="002F314A">
        <w:rPr>
          <w:rFonts w:ascii="宋体" w:hAnsi="宋体" w:hint="eastAsia"/>
          <w:sz w:val="24"/>
        </w:rPr>
        <w:t>·</w:t>
      </w:r>
      <w:r w:rsidR="002613B3" w:rsidRPr="00BC3C20">
        <w:rPr>
          <w:rFonts w:ascii="宋体" w:hAnsi="宋体"/>
          <w:sz w:val="24"/>
        </w:rPr>
        <w:t xml:space="preserve">吉诃德》的讽刺意义 </w:t>
      </w:r>
    </w:p>
    <w:p w:rsidR="002613B3" w:rsidRPr="00BC3C20" w:rsidRDefault="00535A71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71. </w:t>
      </w:r>
      <w:r w:rsidR="002613B3" w:rsidRPr="00BC3C20">
        <w:rPr>
          <w:rFonts w:ascii="宋体" w:hAnsi="宋体"/>
          <w:sz w:val="24"/>
        </w:rPr>
        <w:t xml:space="preserve">从《哈姆雷特》看莎士比亚的悲剧艺术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2. </w:t>
      </w:r>
      <w:r w:rsidR="002613B3" w:rsidRPr="00BC3C20">
        <w:rPr>
          <w:rFonts w:ascii="宋体" w:hAnsi="宋体"/>
          <w:sz w:val="24"/>
        </w:rPr>
        <w:t xml:space="preserve">论《威尼斯商人》的喜剧手法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3. </w:t>
      </w:r>
      <w:r w:rsidR="002613B3" w:rsidRPr="00BC3C20">
        <w:rPr>
          <w:rFonts w:ascii="宋体" w:hAnsi="宋体"/>
          <w:sz w:val="24"/>
        </w:rPr>
        <w:t xml:space="preserve">《伪君子》与古典主义“三一律”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4. </w:t>
      </w:r>
      <w:r w:rsidR="002613B3" w:rsidRPr="00BC3C20">
        <w:rPr>
          <w:rFonts w:ascii="宋体" w:hAnsi="宋体"/>
          <w:sz w:val="24"/>
        </w:rPr>
        <w:t xml:space="preserve">《鲁滨逊漂流记》与近代市民文化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7</w:t>
      </w:r>
      <w:r>
        <w:rPr>
          <w:rFonts w:ascii="宋体" w:hAnsi="宋体"/>
          <w:sz w:val="24"/>
        </w:rPr>
        <w:t xml:space="preserve">5. </w:t>
      </w:r>
      <w:r w:rsidR="002613B3" w:rsidRPr="00BC3C20">
        <w:rPr>
          <w:rFonts w:ascii="宋体" w:hAnsi="宋体"/>
          <w:sz w:val="24"/>
        </w:rPr>
        <w:t xml:space="preserve">论《浮士德》与浮士德精神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6. </w:t>
      </w:r>
      <w:r w:rsidR="002613B3" w:rsidRPr="00BC3C20">
        <w:rPr>
          <w:rFonts w:ascii="宋体" w:hAnsi="宋体"/>
          <w:sz w:val="24"/>
        </w:rPr>
        <w:t xml:space="preserve">《抒情歌谣集》与浪漫主义诗论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7. </w:t>
      </w:r>
      <w:r w:rsidR="002613B3" w:rsidRPr="00BC3C20">
        <w:rPr>
          <w:rFonts w:ascii="宋体" w:hAnsi="宋体"/>
          <w:sz w:val="24"/>
        </w:rPr>
        <w:t xml:space="preserve">论《草叶集》中的自我形象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>
        <w:rPr>
          <w:rFonts w:ascii="宋体" w:hAnsi="宋体"/>
          <w:sz w:val="24"/>
        </w:rPr>
        <w:t xml:space="preserve">8. </w:t>
      </w:r>
      <w:r w:rsidR="002613B3" w:rsidRPr="00BC3C20">
        <w:rPr>
          <w:rFonts w:ascii="宋体" w:hAnsi="宋体"/>
          <w:sz w:val="24"/>
        </w:rPr>
        <w:t>论《人间喜剧》中的人物再现法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79. </w:t>
      </w:r>
      <w:r w:rsidR="002613B3" w:rsidRPr="00BC3C20">
        <w:rPr>
          <w:rFonts w:ascii="宋体" w:hAnsi="宋体"/>
          <w:sz w:val="24"/>
        </w:rPr>
        <w:t xml:space="preserve">《红与黑》与个人奋斗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80. </w:t>
      </w:r>
      <w:r w:rsidR="002613B3" w:rsidRPr="00BC3C20">
        <w:rPr>
          <w:rFonts w:ascii="宋体" w:hAnsi="宋体"/>
          <w:sz w:val="24"/>
        </w:rPr>
        <w:t xml:space="preserve">论《双城记》的人道主义原则 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81. </w:t>
      </w:r>
      <w:r w:rsidR="002613B3" w:rsidRPr="00BC3C20">
        <w:rPr>
          <w:rFonts w:ascii="宋体" w:hAnsi="宋体"/>
          <w:sz w:val="24"/>
        </w:rPr>
        <w:t>《简·爱》与女性尊严</w:t>
      </w:r>
    </w:p>
    <w:p w:rsidR="002613B3" w:rsidRPr="00BC3C20" w:rsidRDefault="007D19FA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 xml:space="preserve">2. </w:t>
      </w:r>
      <w:r w:rsidR="002613B3" w:rsidRPr="00BC3C20">
        <w:rPr>
          <w:rFonts w:ascii="宋体" w:hAnsi="宋体"/>
          <w:sz w:val="24"/>
        </w:rPr>
        <w:t xml:space="preserve">从《安娜·卡列尼娜》看托尔斯泰的女性观 </w:t>
      </w:r>
    </w:p>
    <w:p w:rsidR="002613B3" w:rsidRDefault="00D17AC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 xml:space="preserve">3. </w:t>
      </w:r>
      <w:r w:rsidR="002613B3" w:rsidRPr="00BC3C20">
        <w:rPr>
          <w:rFonts w:ascii="宋体" w:hAnsi="宋体"/>
          <w:sz w:val="24"/>
        </w:rPr>
        <w:t xml:space="preserve">论《罪与罚》中的“罪”与“罚” </w:t>
      </w:r>
    </w:p>
    <w:p w:rsidR="002613B3" w:rsidRDefault="00D17AC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 xml:space="preserve">4. </w:t>
      </w:r>
      <w:r w:rsidR="002613B3" w:rsidRPr="00BC3C20">
        <w:rPr>
          <w:rFonts w:ascii="宋体" w:hAnsi="宋体"/>
          <w:sz w:val="24"/>
        </w:rPr>
        <w:t>悲剧英雄：论《老人与海》中的老人形象</w:t>
      </w:r>
    </w:p>
    <w:p w:rsidR="002613B3" w:rsidRPr="00BC3C20" w:rsidRDefault="00D17AC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 xml:space="preserve">5. </w:t>
      </w:r>
      <w:r w:rsidR="002613B3" w:rsidRPr="002613B3">
        <w:rPr>
          <w:rFonts w:ascii="宋体" w:hAnsi="宋体" w:hint="eastAsia"/>
          <w:sz w:val="24"/>
        </w:rPr>
        <w:t>海明威研究</w:t>
      </w:r>
      <w:r w:rsidR="002613B3" w:rsidRPr="00BC3C20">
        <w:rPr>
          <w:rFonts w:ascii="宋体" w:hAnsi="宋体"/>
          <w:sz w:val="24"/>
        </w:rPr>
        <w:t xml:space="preserve"> </w:t>
      </w:r>
    </w:p>
    <w:p w:rsidR="002613B3" w:rsidRDefault="00D17AC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 xml:space="preserve">6. </w:t>
      </w:r>
      <w:r w:rsidR="002613B3" w:rsidRPr="00BC3C20">
        <w:rPr>
          <w:rFonts w:ascii="宋体" w:hAnsi="宋体"/>
          <w:sz w:val="24"/>
        </w:rPr>
        <w:t>论《等待戈多》的荒诞派戏剧特征</w:t>
      </w:r>
    </w:p>
    <w:p w:rsidR="002613B3" w:rsidRPr="002613B3" w:rsidRDefault="00D17AC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 xml:space="preserve">7. </w:t>
      </w:r>
      <w:r w:rsidR="002613B3" w:rsidRPr="002613B3">
        <w:rPr>
          <w:rFonts w:ascii="宋体" w:hAnsi="宋体" w:hint="eastAsia"/>
          <w:sz w:val="24"/>
        </w:rPr>
        <w:t>福克纳研究</w:t>
      </w:r>
    </w:p>
    <w:p w:rsidR="002613B3" w:rsidRPr="002613B3" w:rsidRDefault="00D17AC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 xml:space="preserve">8. </w:t>
      </w:r>
      <w:r w:rsidR="002613B3" w:rsidRPr="002613B3">
        <w:rPr>
          <w:rFonts w:ascii="宋体" w:hAnsi="宋体" w:hint="eastAsia"/>
          <w:sz w:val="24"/>
        </w:rPr>
        <w:t>美国南方文学研究</w:t>
      </w:r>
    </w:p>
    <w:p w:rsidR="002613B3" w:rsidRDefault="00D17AC3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8</w:t>
      </w:r>
      <w:r>
        <w:rPr>
          <w:rFonts w:ascii="宋体" w:hAnsi="宋体"/>
          <w:sz w:val="24"/>
        </w:rPr>
        <w:t xml:space="preserve">9. </w:t>
      </w:r>
      <w:r w:rsidR="002613B3" w:rsidRPr="002613B3">
        <w:rPr>
          <w:rFonts w:ascii="宋体" w:hAnsi="宋体" w:hint="eastAsia"/>
          <w:sz w:val="24"/>
        </w:rPr>
        <w:t>美国犹太文学研究</w:t>
      </w:r>
    </w:p>
    <w:p w:rsidR="00F1070F" w:rsidRPr="00BC3C20" w:rsidRDefault="00F1070F" w:rsidP="002613B3">
      <w:pPr>
        <w:spacing w:line="360" w:lineRule="auto"/>
        <w:ind w:firstLineChars="400" w:firstLine="960"/>
        <w:rPr>
          <w:rFonts w:ascii="宋体" w:hAnsi="宋体"/>
          <w:sz w:val="24"/>
        </w:rPr>
      </w:pPr>
    </w:p>
    <w:p w:rsidR="00F1070F" w:rsidRPr="00273D7F" w:rsidRDefault="002613B3" w:rsidP="00273D7F">
      <w:pPr>
        <w:numPr>
          <w:ilvl w:val="0"/>
          <w:numId w:val="3"/>
        </w:numPr>
        <w:spacing w:line="360" w:lineRule="auto"/>
        <w:rPr>
          <w:rFonts w:ascii="宋体" w:hAnsi="宋体" w:cs="宋体"/>
          <w:b/>
          <w:sz w:val="24"/>
        </w:rPr>
      </w:pPr>
      <w:r w:rsidRPr="00947D48">
        <w:rPr>
          <w:rFonts w:ascii="宋体" w:hAnsi="宋体" w:cs="宋体" w:hint="eastAsia"/>
          <w:b/>
          <w:sz w:val="24"/>
        </w:rPr>
        <w:t>比较文学</w:t>
      </w:r>
      <w:r w:rsidR="00A51BF2">
        <w:rPr>
          <w:rFonts w:ascii="宋体" w:hAnsi="宋体" w:cs="宋体" w:hint="eastAsia"/>
          <w:b/>
          <w:sz w:val="24"/>
        </w:rPr>
        <w:t>方向</w:t>
      </w:r>
    </w:p>
    <w:p w:rsidR="002613B3" w:rsidRPr="00947D48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 xml:space="preserve">0. </w:t>
      </w:r>
      <w:r w:rsidR="002613B3" w:rsidRPr="00947D48">
        <w:rPr>
          <w:rFonts w:ascii="宋体" w:hAnsi="宋体" w:hint="eastAsia"/>
          <w:sz w:val="24"/>
        </w:rPr>
        <w:t>泰戈尔在中国（</w:t>
      </w:r>
      <w:r w:rsidR="008619F4">
        <w:rPr>
          <w:rFonts w:ascii="宋体" w:hAnsi="宋体" w:hint="eastAsia"/>
          <w:sz w:val="24"/>
        </w:rPr>
        <w:t>／</w:t>
      </w:r>
      <w:r w:rsidR="002613B3" w:rsidRPr="00947D48">
        <w:rPr>
          <w:rFonts w:ascii="宋体" w:hAnsi="宋体" w:hint="eastAsia"/>
          <w:sz w:val="24"/>
        </w:rPr>
        <w:t>泰戈尔的中国影响）</w:t>
      </w:r>
    </w:p>
    <w:p w:rsidR="002613B3" w:rsidRPr="00947D48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91. </w:t>
      </w:r>
      <w:r w:rsidR="002613B3" w:rsidRPr="00947D48">
        <w:rPr>
          <w:rFonts w:ascii="宋体" w:hAnsi="宋体" w:hint="eastAsia"/>
          <w:sz w:val="24"/>
        </w:rPr>
        <w:t>鲁迅与俄罗斯文学</w:t>
      </w:r>
    </w:p>
    <w:p w:rsidR="002613B3" w:rsidRPr="00947D48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 xml:space="preserve">2. </w:t>
      </w:r>
      <w:r w:rsidR="002613B3" w:rsidRPr="00947D48">
        <w:rPr>
          <w:rFonts w:ascii="宋体" w:hAnsi="宋体" w:hint="eastAsia"/>
          <w:sz w:val="24"/>
        </w:rPr>
        <w:t>元杂剧《赵氏孤儿》在欧洲</w:t>
      </w:r>
    </w:p>
    <w:p w:rsidR="002613B3" w:rsidRPr="00947D48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 xml:space="preserve">3. </w:t>
      </w:r>
      <w:r w:rsidR="002613B3" w:rsidRPr="00947D48">
        <w:rPr>
          <w:rFonts w:ascii="宋体" w:hAnsi="宋体" w:hint="eastAsia"/>
          <w:sz w:val="24"/>
        </w:rPr>
        <w:t>寒山与日本文化／寒山在美国</w:t>
      </w:r>
    </w:p>
    <w:p w:rsidR="002613B3" w:rsidRPr="00947D48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 xml:space="preserve">4. </w:t>
      </w:r>
      <w:r w:rsidR="002613B3" w:rsidRPr="00947D48">
        <w:rPr>
          <w:rFonts w:ascii="宋体" w:hAnsi="宋体" w:hint="eastAsia"/>
          <w:sz w:val="24"/>
        </w:rPr>
        <w:t>蒙田与中国现代散文</w:t>
      </w:r>
    </w:p>
    <w:p w:rsidR="002613B3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 xml:space="preserve">95. </w:t>
      </w:r>
      <w:r w:rsidR="002613B3" w:rsidRPr="00947D48">
        <w:rPr>
          <w:rFonts w:ascii="宋体" w:hAnsi="宋体" w:hint="eastAsia"/>
          <w:sz w:val="24"/>
        </w:rPr>
        <w:t>民间文学与作家创作</w:t>
      </w:r>
      <w:r w:rsidR="002613B3">
        <w:rPr>
          <w:rFonts w:ascii="宋体" w:hAnsi="宋体"/>
          <w:sz w:val="24"/>
        </w:rPr>
        <w:t xml:space="preserve"> </w:t>
      </w:r>
    </w:p>
    <w:p w:rsidR="002613B3" w:rsidRPr="00947D48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 xml:space="preserve">6. </w:t>
      </w:r>
      <w:r w:rsidR="002613B3" w:rsidRPr="00947D48">
        <w:rPr>
          <w:rFonts w:ascii="宋体" w:hAnsi="宋体" w:hint="eastAsia"/>
          <w:sz w:val="24"/>
        </w:rPr>
        <w:t>电影与文学</w:t>
      </w:r>
      <w:r w:rsidR="00D05BDA">
        <w:rPr>
          <w:rFonts w:ascii="宋体" w:hAnsi="宋体" w:hint="eastAsia"/>
          <w:sz w:val="24"/>
        </w:rPr>
        <w:t>的</w:t>
      </w:r>
      <w:r w:rsidR="002613B3" w:rsidRPr="00947D48">
        <w:rPr>
          <w:rFonts w:ascii="宋体" w:hAnsi="宋体" w:hint="eastAsia"/>
          <w:sz w:val="24"/>
        </w:rPr>
        <w:t>比较研究</w:t>
      </w:r>
    </w:p>
    <w:p w:rsidR="002613B3" w:rsidRPr="00947D48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 xml:space="preserve">7. </w:t>
      </w:r>
      <w:r w:rsidR="002613B3" w:rsidRPr="00947D48">
        <w:rPr>
          <w:rFonts w:ascii="宋体" w:hAnsi="宋体" w:hint="eastAsia"/>
          <w:sz w:val="24"/>
        </w:rPr>
        <w:t>文学与跨学科研究（艺术、自然科学、哲学、心理学等视野下的文学研究）</w:t>
      </w:r>
    </w:p>
    <w:p w:rsidR="002613B3" w:rsidRDefault="00947D4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9</w:t>
      </w:r>
      <w:r>
        <w:rPr>
          <w:rFonts w:ascii="宋体" w:hAnsi="宋体"/>
          <w:sz w:val="24"/>
        </w:rPr>
        <w:t xml:space="preserve">8. </w:t>
      </w:r>
      <w:r w:rsidR="002613B3" w:rsidRPr="00947D48">
        <w:rPr>
          <w:rFonts w:ascii="宋体" w:hAnsi="宋体" w:hint="eastAsia"/>
          <w:sz w:val="24"/>
        </w:rPr>
        <w:t>西方文艺思潮在中国的影响（</w:t>
      </w:r>
      <w:r w:rsidR="0003244E">
        <w:rPr>
          <w:rFonts w:ascii="宋体" w:hAnsi="宋体" w:hint="eastAsia"/>
          <w:sz w:val="24"/>
        </w:rPr>
        <w:t>／</w:t>
      </w:r>
      <w:r w:rsidR="002613B3" w:rsidRPr="00947D48">
        <w:rPr>
          <w:rFonts w:ascii="宋体" w:hAnsi="宋体" w:hint="eastAsia"/>
          <w:sz w:val="24"/>
        </w:rPr>
        <w:t>传播与接受）</w:t>
      </w:r>
    </w:p>
    <w:p w:rsidR="007345D8" w:rsidRDefault="007345D8" w:rsidP="00947D48">
      <w:pPr>
        <w:spacing w:line="360" w:lineRule="auto"/>
        <w:ind w:firstLineChars="400" w:firstLine="96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99.</w:t>
      </w:r>
      <w:r>
        <w:rPr>
          <w:rFonts w:ascii="宋体" w:hAnsi="宋体" w:hint="eastAsia"/>
          <w:sz w:val="24"/>
        </w:rPr>
        <w:t>中外戏剧比较</w:t>
      </w:r>
    </w:p>
    <w:p w:rsidR="00275906" w:rsidRPr="007345D8" w:rsidRDefault="00275906" w:rsidP="00947D48">
      <w:pPr>
        <w:spacing w:line="360" w:lineRule="auto"/>
        <w:ind w:firstLineChars="400" w:firstLine="96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</w:t>
      </w:r>
      <w:r>
        <w:rPr>
          <w:rFonts w:ascii="宋体" w:hAnsi="宋体"/>
          <w:sz w:val="24"/>
        </w:rPr>
        <w:t>00.</w:t>
      </w:r>
      <w:r>
        <w:rPr>
          <w:rFonts w:ascii="宋体" w:hAnsi="宋体" w:hint="eastAsia"/>
          <w:sz w:val="24"/>
        </w:rPr>
        <w:t>变异学视角下的中外文学比较</w:t>
      </w:r>
      <w:bookmarkStart w:id="0" w:name="_GoBack"/>
      <w:bookmarkEnd w:id="0"/>
    </w:p>
    <w:p w:rsidR="002B7824" w:rsidRPr="002613B3" w:rsidRDefault="002B7824" w:rsidP="00812E5C">
      <w:pPr>
        <w:spacing w:line="360" w:lineRule="auto"/>
        <w:ind w:firstLineChars="400" w:firstLine="960"/>
        <w:rPr>
          <w:rFonts w:ascii="宋体" w:hAnsi="宋体"/>
          <w:sz w:val="24"/>
        </w:rPr>
      </w:pPr>
    </w:p>
    <w:p w:rsidR="00A93D86" w:rsidRPr="00CA1A3F" w:rsidRDefault="00DA5CB3" w:rsidP="00CA1A3F">
      <w:pPr>
        <w:spacing w:line="360" w:lineRule="auto"/>
        <w:ind w:firstLineChars="400" w:firstLine="960"/>
        <w:rPr>
          <w:rFonts w:ascii="宋体" w:hAnsi="宋体"/>
          <w:sz w:val="24"/>
        </w:rPr>
      </w:pPr>
      <w:r w:rsidRPr="00947D48">
        <w:rPr>
          <w:rFonts w:ascii="宋体" w:hAnsi="宋体"/>
          <w:sz w:val="24"/>
        </w:rPr>
        <w:t xml:space="preserve"> </w:t>
      </w:r>
    </w:p>
    <w:sectPr w:rsidR="00A93D86" w:rsidRPr="00CA1A3F" w:rsidSect="003953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03AC" w:rsidRDefault="00E603AC" w:rsidP="003C3987">
      <w:r>
        <w:separator/>
      </w:r>
    </w:p>
  </w:endnote>
  <w:endnote w:type="continuationSeparator" w:id="0">
    <w:p w:rsidR="00E603AC" w:rsidRDefault="00E603AC" w:rsidP="003C3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03AC" w:rsidRDefault="00E603AC" w:rsidP="003C3987">
      <w:r>
        <w:separator/>
      </w:r>
    </w:p>
  </w:footnote>
  <w:footnote w:type="continuationSeparator" w:id="0">
    <w:p w:rsidR="00E603AC" w:rsidRDefault="00E603AC" w:rsidP="003C3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3573D"/>
    <w:multiLevelType w:val="hybridMultilevel"/>
    <w:tmpl w:val="9C166A32"/>
    <w:lvl w:ilvl="0" w:tplc="681ED784">
      <w:start w:val="18"/>
      <w:numFmt w:val="decimal"/>
      <w:lvlText w:val="%1．"/>
      <w:lvlJc w:val="left"/>
      <w:pPr>
        <w:ind w:left="1473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1" w15:restartNumberingAfterBreak="0">
    <w:nsid w:val="252D665D"/>
    <w:multiLevelType w:val="hybridMultilevel"/>
    <w:tmpl w:val="17FA1970"/>
    <w:lvl w:ilvl="0" w:tplc="F580ED6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3B15224"/>
    <w:multiLevelType w:val="hybridMultilevel"/>
    <w:tmpl w:val="4B78C6D6"/>
    <w:lvl w:ilvl="0" w:tplc="E3446BDC">
      <w:start w:val="49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3" w15:restartNumberingAfterBreak="0">
    <w:nsid w:val="3DCE3C33"/>
    <w:multiLevelType w:val="hybridMultilevel"/>
    <w:tmpl w:val="74B6EE68"/>
    <w:lvl w:ilvl="0" w:tplc="FBD82FF6">
      <w:start w:val="33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33" w:hanging="420"/>
      </w:pPr>
    </w:lvl>
    <w:lvl w:ilvl="2" w:tplc="0409001B" w:tentative="1">
      <w:start w:val="1"/>
      <w:numFmt w:val="lowerRoman"/>
      <w:lvlText w:val="%3."/>
      <w:lvlJc w:val="righ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9" w:tentative="1">
      <w:start w:val="1"/>
      <w:numFmt w:val="lowerLetter"/>
      <w:lvlText w:val="%5)"/>
      <w:lvlJc w:val="left"/>
      <w:pPr>
        <w:ind w:left="3093" w:hanging="420"/>
      </w:pPr>
    </w:lvl>
    <w:lvl w:ilvl="5" w:tplc="0409001B" w:tentative="1">
      <w:start w:val="1"/>
      <w:numFmt w:val="lowerRoman"/>
      <w:lvlText w:val="%6."/>
      <w:lvlJc w:val="righ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9" w:tentative="1">
      <w:start w:val="1"/>
      <w:numFmt w:val="lowerLetter"/>
      <w:lvlText w:val="%8)"/>
      <w:lvlJc w:val="left"/>
      <w:pPr>
        <w:ind w:left="4353" w:hanging="420"/>
      </w:pPr>
    </w:lvl>
    <w:lvl w:ilvl="8" w:tplc="0409001B" w:tentative="1">
      <w:start w:val="1"/>
      <w:numFmt w:val="lowerRoman"/>
      <w:lvlText w:val="%9."/>
      <w:lvlJc w:val="right"/>
      <w:pPr>
        <w:ind w:left="4773" w:hanging="420"/>
      </w:pPr>
    </w:lvl>
  </w:abstractNum>
  <w:abstractNum w:abstractNumId="4" w15:restartNumberingAfterBreak="0">
    <w:nsid w:val="41D9571D"/>
    <w:multiLevelType w:val="hybridMultilevel"/>
    <w:tmpl w:val="7ED0565A"/>
    <w:lvl w:ilvl="0" w:tplc="84F67414">
      <w:start w:val="1"/>
      <w:numFmt w:val="japaneseCounting"/>
      <w:lvlText w:val="（%1）"/>
      <w:lvlJc w:val="left"/>
      <w:pPr>
        <w:ind w:left="180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860" w:hanging="420"/>
      </w:pPr>
    </w:lvl>
    <w:lvl w:ilvl="2" w:tplc="0409001B" w:tentative="1">
      <w:start w:val="1"/>
      <w:numFmt w:val="lowerRoman"/>
      <w:lvlText w:val="%3."/>
      <w:lvlJc w:val="right"/>
      <w:pPr>
        <w:ind w:left="2280" w:hanging="420"/>
      </w:pPr>
    </w:lvl>
    <w:lvl w:ilvl="3" w:tplc="0409000F" w:tentative="1">
      <w:start w:val="1"/>
      <w:numFmt w:val="decimal"/>
      <w:lvlText w:val="%4."/>
      <w:lvlJc w:val="left"/>
      <w:pPr>
        <w:ind w:left="2700" w:hanging="420"/>
      </w:pPr>
    </w:lvl>
    <w:lvl w:ilvl="4" w:tplc="04090019" w:tentative="1">
      <w:start w:val="1"/>
      <w:numFmt w:val="lowerLetter"/>
      <w:lvlText w:val="%5)"/>
      <w:lvlJc w:val="left"/>
      <w:pPr>
        <w:ind w:left="3120" w:hanging="420"/>
      </w:pPr>
    </w:lvl>
    <w:lvl w:ilvl="5" w:tplc="0409001B" w:tentative="1">
      <w:start w:val="1"/>
      <w:numFmt w:val="lowerRoman"/>
      <w:lvlText w:val="%6."/>
      <w:lvlJc w:val="right"/>
      <w:pPr>
        <w:ind w:left="3540" w:hanging="420"/>
      </w:pPr>
    </w:lvl>
    <w:lvl w:ilvl="6" w:tplc="0409000F" w:tentative="1">
      <w:start w:val="1"/>
      <w:numFmt w:val="decimal"/>
      <w:lvlText w:val="%7."/>
      <w:lvlJc w:val="left"/>
      <w:pPr>
        <w:ind w:left="3960" w:hanging="420"/>
      </w:pPr>
    </w:lvl>
    <w:lvl w:ilvl="7" w:tplc="04090019" w:tentative="1">
      <w:start w:val="1"/>
      <w:numFmt w:val="lowerLetter"/>
      <w:lvlText w:val="%8)"/>
      <w:lvlJc w:val="left"/>
      <w:pPr>
        <w:ind w:left="4380" w:hanging="420"/>
      </w:pPr>
    </w:lvl>
    <w:lvl w:ilvl="8" w:tplc="0409001B" w:tentative="1">
      <w:start w:val="1"/>
      <w:numFmt w:val="lowerRoman"/>
      <w:lvlText w:val="%9."/>
      <w:lvlJc w:val="right"/>
      <w:pPr>
        <w:ind w:left="4800" w:hanging="420"/>
      </w:pPr>
    </w:lvl>
  </w:abstractNum>
  <w:abstractNum w:abstractNumId="5" w15:restartNumberingAfterBreak="0">
    <w:nsid w:val="75FD4577"/>
    <w:multiLevelType w:val="hybridMultilevel"/>
    <w:tmpl w:val="0DA27D52"/>
    <w:lvl w:ilvl="0" w:tplc="EB8AD21C">
      <w:start w:val="1"/>
      <w:numFmt w:val="japaneseCounting"/>
      <w:lvlText w:val="%1、"/>
      <w:lvlJc w:val="left"/>
      <w:pPr>
        <w:ind w:left="102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8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F2202"/>
    <w:rsid w:val="00010B2E"/>
    <w:rsid w:val="0003244E"/>
    <w:rsid w:val="00034944"/>
    <w:rsid w:val="000E1E28"/>
    <w:rsid w:val="000E57AB"/>
    <w:rsid w:val="00123719"/>
    <w:rsid w:val="001951BD"/>
    <w:rsid w:val="001C3D17"/>
    <w:rsid w:val="001C472D"/>
    <w:rsid w:val="001E12E2"/>
    <w:rsid w:val="00232E80"/>
    <w:rsid w:val="002613B3"/>
    <w:rsid w:val="00273D7F"/>
    <w:rsid w:val="00275906"/>
    <w:rsid w:val="00286ABC"/>
    <w:rsid w:val="002932E0"/>
    <w:rsid w:val="002B36A2"/>
    <w:rsid w:val="002B7824"/>
    <w:rsid w:val="002F1542"/>
    <w:rsid w:val="002F314A"/>
    <w:rsid w:val="002F6F55"/>
    <w:rsid w:val="00303BA2"/>
    <w:rsid w:val="00324FC2"/>
    <w:rsid w:val="00327B46"/>
    <w:rsid w:val="00363844"/>
    <w:rsid w:val="00373C22"/>
    <w:rsid w:val="00375E7F"/>
    <w:rsid w:val="003802E7"/>
    <w:rsid w:val="003873AA"/>
    <w:rsid w:val="003953CF"/>
    <w:rsid w:val="003C3987"/>
    <w:rsid w:val="0040098B"/>
    <w:rsid w:val="00427414"/>
    <w:rsid w:val="004354E9"/>
    <w:rsid w:val="004B1FDB"/>
    <w:rsid w:val="004E4AC2"/>
    <w:rsid w:val="00510B5F"/>
    <w:rsid w:val="00520F6E"/>
    <w:rsid w:val="00535A71"/>
    <w:rsid w:val="0056302C"/>
    <w:rsid w:val="00570A9D"/>
    <w:rsid w:val="00590DB2"/>
    <w:rsid w:val="005A7645"/>
    <w:rsid w:val="005B7A0C"/>
    <w:rsid w:val="00644D6D"/>
    <w:rsid w:val="00673052"/>
    <w:rsid w:val="00682B6C"/>
    <w:rsid w:val="006E60CB"/>
    <w:rsid w:val="006F6BA7"/>
    <w:rsid w:val="00711ADF"/>
    <w:rsid w:val="00732FFB"/>
    <w:rsid w:val="007345D8"/>
    <w:rsid w:val="007353AC"/>
    <w:rsid w:val="0075458D"/>
    <w:rsid w:val="00774516"/>
    <w:rsid w:val="007D1310"/>
    <w:rsid w:val="007D19FA"/>
    <w:rsid w:val="007E64D9"/>
    <w:rsid w:val="00812E5C"/>
    <w:rsid w:val="00830D70"/>
    <w:rsid w:val="008619F4"/>
    <w:rsid w:val="00870633"/>
    <w:rsid w:val="008A14C9"/>
    <w:rsid w:val="008F5149"/>
    <w:rsid w:val="00940D3D"/>
    <w:rsid w:val="00941260"/>
    <w:rsid w:val="00941D9E"/>
    <w:rsid w:val="00947D48"/>
    <w:rsid w:val="0096177F"/>
    <w:rsid w:val="009B0C30"/>
    <w:rsid w:val="009B79BC"/>
    <w:rsid w:val="009C3D0D"/>
    <w:rsid w:val="009D1AB3"/>
    <w:rsid w:val="009F00A0"/>
    <w:rsid w:val="00A0022F"/>
    <w:rsid w:val="00A31489"/>
    <w:rsid w:val="00A4681E"/>
    <w:rsid w:val="00A51BF2"/>
    <w:rsid w:val="00A73DDD"/>
    <w:rsid w:val="00A8475F"/>
    <w:rsid w:val="00A93D86"/>
    <w:rsid w:val="00B024B6"/>
    <w:rsid w:val="00B053EF"/>
    <w:rsid w:val="00B40B42"/>
    <w:rsid w:val="00B42F94"/>
    <w:rsid w:val="00BB23ED"/>
    <w:rsid w:val="00BC01AD"/>
    <w:rsid w:val="00BE58D4"/>
    <w:rsid w:val="00BF07F5"/>
    <w:rsid w:val="00CA1A3F"/>
    <w:rsid w:val="00D05BDA"/>
    <w:rsid w:val="00D14E92"/>
    <w:rsid w:val="00D17AC3"/>
    <w:rsid w:val="00D766FE"/>
    <w:rsid w:val="00D841F3"/>
    <w:rsid w:val="00DA4580"/>
    <w:rsid w:val="00DA5CB3"/>
    <w:rsid w:val="00E24449"/>
    <w:rsid w:val="00E346F7"/>
    <w:rsid w:val="00E401BF"/>
    <w:rsid w:val="00E603AC"/>
    <w:rsid w:val="00ED1186"/>
    <w:rsid w:val="00EF2202"/>
    <w:rsid w:val="00EF6D39"/>
    <w:rsid w:val="00F1070F"/>
    <w:rsid w:val="00F26192"/>
    <w:rsid w:val="00F361DF"/>
    <w:rsid w:val="00F72E30"/>
    <w:rsid w:val="00F845A8"/>
    <w:rsid w:val="00F9055E"/>
    <w:rsid w:val="00FA0D39"/>
    <w:rsid w:val="00FD3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9256FDE"/>
  <w15:docId w15:val="{26D2FB31-B788-BB40-AE7A-7A0CA7B7C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2202"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paragraph" w:styleId="2">
    <w:name w:val="heading 2"/>
    <w:basedOn w:val="a"/>
    <w:next w:val="a"/>
    <w:link w:val="20"/>
    <w:uiPriority w:val="99"/>
    <w:qFormat/>
    <w:locked/>
    <w:rsid w:val="00B40B42"/>
    <w:pPr>
      <w:keepNext/>
      <w:keepLines/>
      <w:spacing w:before="260" w:after="260" w:line="416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link w:val="2"/>
    <w:uiPriority w:val="99"/>
    <w:semiHidden/>
    <w:locked/>
    <w:rsid w:val="008A14C9"/>
    <w:rPr>
      <w:rFonts w:ascii="Cambria" w:eastAsia="宋体" w:hAnsi="Cambria" w:cs="Cambria"/>
      <w:b/>
      <w:bCs/>
      <w:sz w:val="32"/>
      <w:szCs w:val="32"/>
    </w:rPr>
  </w:style>
  <w:style w:type="paragraph" w:styleId="a3">
    <w:name w:val="List Paragraph"/>
    <w:basedOn w:val="a"/>
    <w:uiPriority w:val="99"/>
    <w:qFormat/>
    <w:rsid w:val="00EF2202"/>
    <w:pPr>
      <w:ind w:firstLineChars="200" w:firstLine="420"/>
    </w:pPr>
  </w:style>
  <w:style w:type="paragraph" w:styleId="a4">
    <w:name w:val="header"/>
    <w:basedOn w:val="a"/>
    <w:link w:val="a5"/>
    <w:uiPriority w:val="99"/>
    <w:semiHidden/>
    <w:unhideWhenUsed/>
    <w:rsid w:val="003C398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uiPriority w:val="99"/>
    <w:semiHidden/>
    <w:rsid w:val="003C3987"/>
    <w:rPr>
      <w:rFonts w:ascii="Times New Roman" w:hAnsi="Times New Roman"/>
      <w:sz w:val="18"/>
      <w:szCs w:val="18"/>
    </w:rPr>
  </w:style>
  <w:style w:type="paragraph" w:styleId="a6">
    <w:name w:val="footer"/>
    <w:basedOn w:val="a"/>
    <w:link w:val="a7"/>
    <w:uiPriority w:val="99"/>
    <w:semiHidden/>
    <w:unhideWhenUsed/>
    <w:rsid w:val="003C3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semiHidden/>
    <w:rsid w:val="003C3987"/>
    <w:rPr>
      <w:rFonts w:ascii="Times New Roman" w:hAnsi="Times New Roman"/>
      <w:sz w:val="18"/>
      <w:szCs w:val="18"/>
    </w:rPr>
  </w:style>
  <w:style w:type="paragraph" w:styleId="a8">
    <w:name w:val="Plain Text"/>
    <w:basedOn w:val="a"/>
    <w:link w:val="a9"/>
    <w:rsid w:val="003C3987"/>
    <w:rPr>
      <w:rFonts w:ascii="宋体" w:hAnsi="Courier New" w:cs="Courier New"/>
    </w:rPr>
  </w:style>
  <w:style w:type="character" w:customStyle="1" w:styleId="a9">
    <w:name w:val="纯文本 字符"/>
    <w:link w:val="a8"/>
    <w:rsid w:val="003C3987"/>
    <w:rPr>
      <w:rFonts w:ascii="宋体" w:hAnsi="Courier New" w:cs="Courier New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230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5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三）毕业论文选题参考（主要有语音、语法、词汇、汉字本体研究及其教学研究，文学、文化、对比等研究，大部分参考选题都比较大，只是起到给大家一个选题范围的作用，同学们在定题时，还需要进一步缩小）</dc:title>
  <dc:subject/>
  <dc:creator>wj</dc:creator>
  <cp:keywords/>
  <dc:description/>
  <cp:lastModifiedBy>wdm51@sina.com</cp:lastModifiedBy>
  <cp:revision>69</cp:revision>
  <dcterms:created xsi:type="dcterms:W3CDTF">2012-06-13T00:11:00Z</dcterms:created>
  <dcterms:modified xsi:type="dcterms:W3CDTF">2021-11-26T08:35:00Z</dcterms:modified>
</cp:coreProperties>
</file>